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290368" w:rsidRDefault="00290368" w:rsidP="00290368">
      <w:pPr>
        <w:pStyle w:val="Default"/>
        <w:rPr>
          <w:b/>
          <w:bCs/>
          <w:sz w:val="32"/>
          <w:szCs w:val="32"/>
        </w:rPr>
      </w:pPr>
      <w:r>
        <w:rPr>
          <w:rFonts w:ascii="Times New Roman" w:hAnsi="Times New Roman" w:cs="Times New Roman"/>
          <w:sz w:val="1300"/>
        </w:rPr>
        <w:lastRenderedPageBreak/>
        <w:t>O</w:t>
      </w:r>
      <w:r w:rsidR="006C46FD">
        <w:rPr>
          <w:b/>
          <w:bCs/>
          <w:sz w:val="28"/>
          <w:szCs w:val="28"/>
        </w:rPr>
        <w:t xml:space="preserve"> </w:t>
      </w:r>
      <w:r w:rsidRPr="00290368">
        <w:rPr>
          <w:b/>
          <w:bCs/>
          <w:sz w:val="32"/>
          <w:szCs w:val="32"/>
        </w:rPr>
        <w:lastRenderedPageBreak/>
        <w:t xml:space="preserve">Oligarchic Faction </w:t>
      </w:r>
    </w:p>
    <w:p w:rsidR="00290368" w:rsidRDefault="00290368" w:rsidP="00290368">
      <w:pPr>
        <w:pStyle w:val="Default"/>
        <w:rPr>
          <w:b/>
          <w:bCs/>
          <w:sz w:val="32"/>
          <w:szCs w:val="32"/>
        </w:rPr>
      </w:pPr>
      <w:r>
        <w:rPr>
          <w:b/>
          <w:bCs/>
          <w:sz w:val="32"/>
          <w:szCs w:val="32"/>
        </w:rPr>
        <w:t>(all of you have a big “O”)</w:t>
      </w:r>
    </w:p>
    <w:p w:rsidR="00290368" w:rsidRPr="00290368" w:rsidRDefault="00290368" w:rsidP="00290368">
      <w:pPr>
        <w:pStyle w:val="Default"/>
        <w:rPr>
          <w:sz w:val="32"/>
          <w:szCs w:val="32"/>
        </w:rPr>
      </w:pPr>
    </w:p>
    <w:p w:rsidR="00290368" w:rsidRPr="00290368" w:rsidRDefault="00290368" w:rsidP="00290368">
      <w:pPr>
        <w:autoSpaceDE w:val="0"/>
        <w:autoSpaceDN w:val="0"/>
        <w:adjustRightInd w:val="0"/>
        <w:spacing w:after="0" w:line="240" w:lineRule="auto"/>
        <w:rPr>
          <w:rFonts w:ascii="Cambria" w:hAnsi="Cambria" w:cs="Cambria"/>
          <w:color w:val="000000"/>
          <w:sz w:val="26"/>
          <w:szCs w:val="26"/>
        </w:rPr>
      </w:pPr>
      <w:r w:rsidRPr="00290368">
        <w:rPr>
          <w:rFonts w:ascii="Calibri" w:hAnsi="Calibri" w:cs="Calibri"/>
          <w:color w:val="000000"/>
          <w:sz w:val="26"/>
          <w:szCs w:val="26"/>
        </w:rPr>
        <w:t xml:space="preserve">To win: </w:t>
      </w:r>
      <w:r w:rsidRPr="00290368">
        <w:rPr>
          <w:rFonts w:ascii="Cambria" w:hAnsi="Cambria" w:cs="Cambria"/>
          <w:b/>
          <w:bCs/>
          <w:color w:val="000000"/>
          <w:sz w:val="26"/>
          <w:szCs w:val="26"/>
        </w:rPr>
        <w:t xml:space="preserve">You must: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1) Remain alive until the end of the game (probably April, 404 BCE). The game begins the previous December. At the end of that and every successive month, you must take part in the Starvation Lottery. Perhaps the </w:t>
      </w:r>
      <w:proofErr w:type="spellStart"/>
      <w:r w:rsidRPr="00290368">
        <w:rPr>
          <w:rFonts w:ascii="Calibri" w:hAnsi="Calibri" w:cs="Calibri"/>
          <w:color w:val="000000"/>
          <w:sz w:val="20"/>
          <w:szCs w:val="20"/>
        </w:rPr>
        <w:t>Gamemaster</w:t>
      </w:r>
      <w:proofErr w:type="spellEnd"/>
      <w:r w:rsidRPr="00290368">
        <w:rPr>
          <w:rFonts w:ascii="Calibri" w:hAnsi="Calibri" w:cs="Calibri"/>
          <w:color w:val="000000"/>
          <w:sz w:val="20"/>
          <w:szCs w:val="20"/>
        </w:rPr>
        <w:t xml:space="preserve"> will use marbles or some other random procedure to determine who perishes.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Special note: If you perish, the </w:t>
      </w:r>
      <w:proofErr w:type="spellStart"/>
      <w:r w:rsidRPr="00290368">
        <w:rPr>
          <w:rFonts w:ascii="Calibri" w:hAnsi="Calibri" w:cs="Calibri"/>
          <w:color w:val="000000"/>
          <w:sz w:val="20"/>
          <w:szCs w:val="20"/>
        </w:rPr>
        <w:t>Gamemaster</w:t>
      </w:r>
      <w:proofErr w:type="spellEnd"/>
      <w:r w:rsidRPr="00290368">
        <w:rPr>
          <w:rFonts w:ascii="Calibri" w:hAnsi="Calibri" w:cs="Calibri"/>
          <w:color w:val="000000"/>
          <w:sz w:val="20"/>
          <w:szCs w:val="20"/>
        </w:rPr>
        <w:t xml:space="preserve"> will give you an envelope. It will contain a ticket to give the boatman who will ferry you across the River Styx to Hades. Take the envelope, read its contents, and leave the room. What happens beyond, no mortal knows.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2) Negotiate a surrender that saves Athens, abolishes its democracy, and installs your faction as rulers of Athens.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Unlike most Athenians, you probably won’t starve—at least not right away. If you are a wealthy oligarch-- </w:t>
      </w:r>
      <w:proofErr w:type="spellStart"/>
      <w:r w:rsidRPr="00290368">
        <w:rPr>
          <w:rFonts w:ascii="Calibri" w:hAnsi="Calibri" w:cs="Calibri"/>
          <w:b/>
          <w:bCs/>
          <w:color w:val="000000"/>
          <w:sz w:val="20"/>
          <w:szCs w:val="20"/>
        </w:rPr>
        <w:t>Callias</w:t>
      </w:r>
      <w:proofErr w:type="spellEnd"/>
      <w:r w:rsidRPr="00290368">
        <w:rPr>
          <w:rFonts w:ascii="Calibri" w:hAnsi="Calibri" w:cs="Calibri"/>
          <w:color w:val="000000"/>
          <w:sz w:val="20"/>
          <w:szCs w:val="20"/>
        </w:rPr>
        <w:t xml:space="preserve">, </w:t>
      </w:r>
      <w:r w:rsidRPr="00290368">
        <w:rPr>
          <w:rFonts w:ascii="Calibri" w:hAnsi="Calibri" w:cs="Calibri"/>
          <w:b/>
          <w:bCs/>
          <w:color w:val="000000"/>
          <w:sz w:val="20"/>
          <w:szCs w:val="20"/>
        </w:rPr>
        <w:t>Crito</w:t>
      </w:r>
      <w:r w:rsidRPr="00290368">
        <w:rPr>
          <w:rFonts w:ascii="Calibri" w:hAnsi="Calibri" w:cs="Calibri"/>
          <w:color w:val="000000"/>
          <w:sz w:val="20"/>
          <w:szCs w:val="20"/>
        </w:rPr>
        <w:t xml:space="preserve">, or </w:t>
      </w:r>
      <w:r w:rsidRPr="00290368">
        <w:rPr>
          <w:rFonts w:ascii="Calibri" w:hAnsi="Calibri" w:cs="Calibri"/>
          <w:b/>
          <w:bCs/>
          <w:color w:val="000000"/>
          <w:sz w:val="20"/>
          <w:szCs w:val="20"/>
        </w:rPr>
        <w:t>Xenophon</w:t>
      </w:r>
      <w:r w:rsidRPr="00290368">
        <w:rPr>
          <w:rFonts w:ascii="Calibri" w:hAnsi="Calibri" w:cs="Calibri"/>
          <w:color w:val="000000"/>
          <w:sz w:val="20"/>
          <w:szCs w:val="20"/>
        </w:rPr>
        <w:t xml:space="preserve">--you have hidden large stores of food. If you don’t have any hidden food, the wealthier members of your faction may give you some.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Warning! If you fail to speak in the Assembly—even briefly—the GM may confiscate your “I’ve Got Food” cards. </w:t>
      </w:r>
      <w:r w:rsidRPr="00290368">
        <w:rPr>
          <w:rFonts w:ascii="Calibri" w:hAnsi="Calibri" w:cs="Calibri"/>
          <w:color w:val="000000"/>
          <w:sz w:val="20"/>
          <w:szCs w:val="20"/>
        </w:rPr>
        <w:t xml:space="preserve">As time goes by, the supply of food diminishes. If you don’t have food, prove your indispensability to your faction by giving persuasive speeches and good advice.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Two-Phase Strategy: First: Oppose Surrender, to weaken the Democrats: Then Negotiate to Install Athenian Oligarchs as allies of Sparta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December (Month 1) and January (Month 2): J</w:t>
      </w:r>
      <w:r w:rsidRPr="00290368">
        <w:rPr>
          <w:rFonts w:ascii="Calibri" w:hAnsi="Calibri" w:cs="Calibri"/>
          <w:color w:val="000000"/>
          <w:sz w:val="20"/>
          <w:szCs w:val="20"/>
        </w:rPr>
        <w:t xml:space="preserve">oin with the pro-democracy leaders to speak and vote against surrender! The democratic leaders oppose surrender in principle. These zealots care more about their democracy than the lives of their women and children. By voting with them in December and January, many of the democratic zealots (and their supporters) will die of starvation. Most of your faction, sustained by hidden stores of food, will survive. With the passage of time, the democrats will lose members—and their ideas will be exposed as idiocy.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February (Month 3) and March (Month 4): NOW call for Compromise! Propose that the Assembly form a 3-person negotiating team (composed of oligarchs!) to propose your surrender terms with Sparta. </w:t>
      </w:r>
      <w:r w:rsidRPr="00290368">
        <w:rPr>
          <w:rFonts w:ascii="Calibri" w:hAnsi="Calibri" w:cs="Calibri"/>
          <w:color w:val="000000"/>
          <w:sz w:val="20"/>
          <w:szCs w:val="20"/>
        </w:rPr>
        <w:t xml:space="preserve">If the Assembly refuses to negotiate in February, revisit the issue in March. Once the Assembly votes to send a negotiating team, send your negotiators, carrying a white flag of truce (a napkin?), to negotiate with the Spartan and allied commanders beyond the walls.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April (Month 5): Prepare the Assembly to accept suitable surrender terms. Vote to end the Assembly, to destroy the Long Walls, and to ally with Sparta. Move fast. Soon EVERYONE will be dead! </w:t>
      </w:r>
    </w:p>
    <w:p w:rsidR="0063333A" w:rsidRDefault="00290368" w:rsidP="0063333A">
      <w:pPr>
        <w:pStyle w:val="Default"/>
        <w:rPr>
          <w:sz w:val="26"/>
          <w:szCs w:val="26"/>
        </w:rPr>
      </w:pPr>
      <w:r w:rsidRPr="00290368">
        <w:rPr>
          <w:sz w:val="20"/>
          <w:szCs w:val="20"/>
        </w:rPr>
        <w:t xml:space="preserve">Note: Every member of your faction has a distinctive argument to raise publicly in the Assembly. Each should share it with the whole faction. </w:t>
      </w:r>
      <w:r w:rsidR="006C46FD">
        <w:br w:type="column"/>
      </w:r>
      <w:r w:rsidR="0063333A">
        <w:rPr>
          <w:b/>
          <w:bCs/>
          <w:sz w:val="26"/>
          <w:szCs w:val="26"/>
        </w:rPr>
        <w:lastRenderedPageBreak/>
        <w:t>Player 4 (</w:t>
      </w:r>
      <w:proofErr w:type="spellStart"/>
      <w:r w:rsidR="0063333A">
        <w:rPr>
          <w:b/>
          <w:bCs/>
          <w:sz w:val="26"/>
          <w:szCs w:val="26"/>
        </w:rPr>
        <w:t>Agoratus</w:t>
      </w:r>
      <w:proofErr w:type="spellEnd"/>
      <w:r w:rsidR="0063333A">
        <w:rPr>
          <w:b/>
          <w:bCs/>
          <w:sz w:val="26"/>
          <w:szCs w:val="26"/>
        </w:rPr>
        <w:t>)</w:t>
      </w:r>
      <w:r w:rsidR="0063333A">
        <w:rPr>
          <w:b/>
          <w:bCs/>
          <w:sz w:val="17"/>
          <w:szCs w:val="17"/>
        </w:rPr>
        <w:t xml:space="preserve">18 </w:t>
      </w:r>
      <w:r w:rsidR="0063333A">
        <w:rPr>
          <w:b/>
          <w:bCs/>
          <w:sz w:val="26"/>
          <w:szCs w:val="26"/>
        </w:rPr>
        <w:t>[a-GO-</w:t>
      </w:r>
      <w:proofErr w:type="spellStart"/>
      <w:r w:rsidR="0063333A">
        <w:rPr>
          <w:b/>
          <w:bCs/>
          <w:sz w:val="26"/>
          <w:szCs w:val="26"/>
        </w:rPr>
        <w:t>ra</w:t>
      </w:r>
      <w:proofErr w:type="spellEnd"/>
      <w:r w:rsidR="0063333A">
        <w:rPr>
          <w:b/>
          <w:bCs/>
          <w:sz w:val="26"/>
          <w:szCs w:val="26"/>
        </w:rPr>
        <w:t>-</w:t>
      </w:r>
      <w:proofErr w:type="spellStart"/>
      <w:r w:rsidR="0063333A">
        <w:rPr>
          <w:b/>
          <w:bCs/>
          <w:sz w:val="26"/>
          <w:szCs w:val="26"/>
        </w:rPr>
        <w:t>tus</w:t>
      </w:r>
      <w:proofErr w:type="spellEnd"/>
      <w:r w:rsidR="0063333A">
        <w:rPr>
          <w:b/>
          <w:bCs/>
          <w:sz w:val="26"/>
          <w:szCs w:val="26"/>
        </w:rPr>
        <w:t xml:space="preserve">]: Oligarchic Faction </w:t>
      </w:r>
    </w:p>
    <w:p w:rsidR="0063333A" w:rsidRDefault="0063333A" w:rsidP="0063333A">
      <w:pPr>
        <w:pStyle w:val="Default"/>
        <w:rPr>
          <w:sz w:val="26"/>
          <w:szCs w:val="26"/>
        </w:rPr>
      </w:pPr>
      <w:r>
        <w:rPr>
          <w:sz w:val="13"/>
          <w:szCs w:val="13"/>
        </w:rPr>
        <w:t xml:space="preserve">18 </w:t>
      </w:r>
      <w:proofErr w:type="spellStart"/>
      <w:r>
        <w:rPr>
          <w:sz w:val="20"/>
          <w:szCs w:val="20"/>
        </w:rPr>
        <w:t>Agoratus</w:t>
      </w:r>
      <w:proofErr w:type="spellEnd"/>
      <w:r>
        <w:rPr>
          <w:sz w:val="20"/>
          <w:szCs w:val="20"/>
        </w:rPr>
        <w:t xml:space="preserve"> was a real person. Much of what we know of him comes from </w:t>
      </w:r>
      <w:proofErr w:type="spellStart"/>
      <w:r>
        <w:rPr>
          <w:sz w:val="20"/>
          <w:szCs w:val="20"/>
        </w:rPr>
        <w:t>Lysias</w:t>
      </w:r>
      <w:proofErr w:type="spellEnd"/>
      <w:r>
        <w:rPr>
          <w:sz w:val="20"/>
          <w:szCs w:val="20"/>
        </w:rPr>
        <w:t xml:space="preserve">, a wealthy </w:t>
      </w:r>
      <w:proofErr w:type="spellStart"/>
      <w:r>
        <w:rPr>
          <w:sz w:val="20"/>
          <w:szCs w:val="20"/>
        </w:rPr>
        <w:t>metic</w:t>
      </w:r>
      <w:proofErr w:type="spellEnd"/>
      <w:r>
        <w:rPr>
          <w:sz w:val="20"/>
          <w:szCs w:val="20"/>
        </w:rPr>
        <w:t xml:space="preserve"> who later wrote speeches for lawyers. </w:t>
      </w:r>
      <w:proofErr w:type="spellStart"/>
      <w:r>
        <w:rPr>
          <w:sz w:val="20"/>
          <w:szCs w:val="20"/>
        </w:rPr>
        <w:t>Lysias’s</w:t>
      </w:r>
      <w:proofErr w:type="spellEnd"/>
      <w:r>
        <w:rPr>
          <w:sz w:val="20"/>
          <w:szCs w:val="20"/>
        </w:rPr>
        <w:t xml:space="preserve"> speech, “Against </w:t>
      </w:r>
      <w:proofErr w:type="spellStart"/>
      <w:r>
        <w:rPr>
          <w:sz w:val="20"/>
          <w:szCs w:val="20"/>
        </w:rPr>
        <w:t>Agoratus</w:t>
      </w:r>
      <w:proofErr w:type="spellEnd"/>
      <w:proofErr w:type="gramStart"/>
      <w:r>
        <w:rPr>
          <w:sz w:val="20"/>
          <w:szCs w:val="20"/>
        </w:rPr>
        <w:t>,”provides</w:t>
      </w:r>
      <w:proofErr w:type="gramEnd"/>
      <w:r>
        <w:rPr>
          <w:sz w:val="20"/>
          <w:szCs w:val="20"/>
        </w:rPr>
        <w:t xml:space="preserve"> considerable information about him, although </w:t>
      </w:r>
      <w:proofErr w:type="spellStart"/>
      <w:r>
        <w:rPr>
          <w:sz w:val="20"/>
          <w:szCs w:val="20"/>
        </w:rPr>
        <w:t>Lysias’s</w:t>
      </w:r>
      <w:proofErr w:type="spellEnd"/>
      <w:r>
        <w:rPr>
          <w:sz w:val="20"/>
          <w:szCs w:val="20"/>
        </w:rPr>
        <w:t xml:space="preserve"> pro-democratic perspective may be biased: See Joseph </w:t>
      </w:r>
      <w:proofErr w:type="spellStart"/>
      <w:r>
        <w:rPr>
          <w:sz w:val="20"/>
          <w:szCs w:val="20"/>
        </w:rPr>
        <w:t>Rosman</w:t>
      </w:r>
      <w:proofErr w:type="spellEnd"/>
      <w:r>
        <w:rPr>
          <w:sz w:val="20"/>
          <w:szCs w:val="20"/>
        </w:rPr>
        <w:t xml:space="preserve">, </w:t>
      </w:r>
      <w:r>
        <w:rPr>
          <w:i/>
          <w:iCs/>
          <w:sz w:val="20"/>
          <w:szCs w:val="20"/>
        </w:rPr>
        <w:t xml:space="preserve">The Rhetoric of Conspiracy in Ancient Athens </w:t>
      </w:r>
      <w:r>
        <w:rPr>
          <w:sz w:val="20"/>
          <w:szCs w:val="20"/>
        </w:rPr>
        <w:t xml:space="preserve">(Oakland, CA: The University of California Press, 2006, p.78. </w:t>
      </w:r>
    </w:p>
    <w:p w:rsidR="0063333A" w:rsidRDefault="0063333A" w:rsidP="0063333A">
      <w:pPr>
        <w:pStyle w:val="Default"/>
        <w:rPr>
          <w:sz w:val="20"/>
          <w:szCs w:val="20"/>
        </w:rPr>
      </w:pPr>
      <w:r>
        <w:rPr>
          <w:sz w:val="20"/>
          <w:szCs w:val="20"/>
        </w:rPr>
        <w:t xml:space="preserve">You once were a supporter of the radical democrats, a follower of </w:t>
      </w:r>
      <w:proofErr w:type="spellStart"/>
      <w:r>
        <w:rPr>
          <w:sz w:val="20"/>
          <w:szCs w:val="20"/>
        </w:rPr>
        <w:t>Cleophon</w:t>
      </w:r>
      <w:proofErr w:type="spellEnd"/>
      <w:r>
        <w:rPr>
          <w:sz w:val="20"/>
          <w:szCs w:val="20"/>
        </w:rPr>
        <w:t xml:space="preserve"> (KLEE-oh-fawn--a figure in the game). When he proposed that you all take a secret oath vowing never to surrender Athens or abandon its democracy, you took that oath, too. Now you know better. You have learned from philosophers and mature leaders like Crito and </w:t>
      </w:r>
      <w:proofErr w:type="spellStart"/>
      <w:r>
        <w:rPr>
          <w:sz w:val="20"/>
          <w:szCs w:val="20"/>
        </w:rPr>
        <w:t>Callias</w:t>
      </w:r>
      <w:proofErr w:type="spellEnd"/>
      <w:r>
        <w:rPr>
          <w:sz w:val="20"/>
          <w:szCs w:val="20"/>
        </w:rPr>
        <w:t xml:space="preserve"> that you have a higher moral duty. You must save the women and children of Athens. </w:t>
      </w:r>
    </w:p>
    <w:p w:rsidR="0063333A" w:rsidRDefault="0063333A" w:rsidP="0063333A">
      <w:pPr>
        <w:pStyle w:val="Default"/>
        <w:rPr>
          <w:sz w:val="20"/>
          <w:szCs w:val="20"/>
        </w:rPr>
      </w:pPr>
      <w:r>
        <w:rPr>
          <w:b/>
          <w:bCs/>
          <w:sz w:val="20"/>
          <w:szCs w:val="20"/>
        </w:rPr>
        <w:t xml:space="preserve">Earning Food </w:t>
      </w:r>
    </w:p>
    <w:p w:rsidR="0063333A" w:rsidRDefault="0063333A" w:rsidP="0063333A">
      <w:pPr>
        <w:pStyle w:val="Default"/>
        <w:rPr>
          <w:sz w:val="20"/>
          <w:szCs w:val="20"/>
        </w:rPr>
      </w:pPr>
      <w:r>
        <w:rPr>
          <w:sz w:val="20"/>
          <w:szCs w:val="20"/>
        </w:rPr>
        <w:t>Your first task, however, is to earn food. You should approach the wealthy oligarchs—</w:t>
      </w:r>
      <w:proofErr w:type="spellStart"/>
      <w:r>
        <w:rPr>
          <w:b/>
          <w:bCs/>
          <w:sz w:val="20"/>
          <w:szCs w:val="20"/>
        </w:rPr>
        <w:t>Callias</w:t>
      </w:r>
      <w:proofErr w:type="spellEnd"/>
      <w:r>
        <w:rPr>
          <w:b/>
          <w:bCs/>
          <w:sz w:val="20"/>
          <w:szCs w:val="20"/>
        </w:rPr>
        <w:t xml:space="preserve">, Crito, and others. </w:t>
      </w:r>
      <w:r>
        <w:rPr>
          <w:sz w:val="20"/>
          <w:szCs w:val="20"/>
        </w:rPr>
        <w:t xml:space="preserve">They generally share your goals. Prove to them that you are worthy of their support—and their surplus food. Come up with good arguments to help your faction—no one draws from the hidden stores of food unless he makes strong arguments in the Assembly. Remember: You must earn food every month, so prove that you are indispensable to the oligarchical faction. The following arguments might be useful. </w:t>
      </w:r>
    </w:p>
    <w:p w:rsidR="0063333A" w:rsidRDefault="0063333A" w:rsidP="0063333A">
      <w:pPr>
        <w:pStyle w:val="Default"/>
        <w:rPr>
          <w:sz w:val="20"/>
          <w:szCs w:val="20"/>
        </w:rPr>
      </w:pPr>
      <w:r>
        <w:rPr>
          <w:b/>
          <w:bCs/>
          <w:sz w:val="20"/>
          <w:szCs w:val="20"/>
        </w:rPr>
        <w:t xml:space="preserve">YOUR ARGUMENT: </w:t>
      </w:r>
      <w:proofErr w:type="spellStart"/>
      <w:r>
        <w:rPr>
          <w:b/>
          <w:bCs/>
          <w:sz w:val="20"/>
          <w:szCs w:val="20"/>
        </w:rPr>
        <w:t>Cleophon</w:t>
      </w:r>
      <w:proofErr w:type="spellEnd"/>
      <w:r>
        <w:rPr>
          <w:b/>
          <w:bCs/>
          <w:sz w:val="20"/>
          <w:szCs w:val="20"/>
        </w:rPr>
        <w:t xml:space="preserve"> (and other democratic zealots) must be arrested for perpetuating the suffering of the Athenian people! </w:t>
      </w:r>
    </w:p>
    <w:p w:rsidR="0063333A" w:rsidRDefault="0063333A" w:rsidP="0063333A">
      <w:pPr>
        <w:pStyle w:val="Default"/>
        <w:rPr>
          <w:sz w:val="20"/>
          <w:szCs w:val="20"/>
        </w:rPr>
      </w:pPr>
      <w:proofErr w:type="spellStart"/>
      <w:r>
        <w:rPr>
          <w:sz w:val="20"/>
          <w:szCs w:val="20"/>
        </w:rPr>
        <w:t>Cleophon</w:t>
      </w:r>
      <w:proofErr w:type="spellEnd"/>
      <w:r>
        <w:rPr>
          <w:sz w:val="20"/>
          <w:szCs w:val="20"/>
        </w:rPr>
        <w:t xml:space="preserve">, the wild-eyed democratic zealot, will likely speak against surrender. You must denounce him. You must therefore propose the following law and persuade the Assembly to pass it: </w:t>
      </w:r>
    </w:p>
    <w:p w:rsidR="0063333A" w:rsidRDefault="0063333A" w:rsidP="0063333A">
      <w:pPr>
        <w:pStyle w:val="Default"/>
        <w:rPr>
          <w:sz w:val="20"/>
          <w:szCs w:val="20"/>
        </w:rPr>
      </w:pPr>
      <w:r>
        <w:rPr>
          <w:sz w:val="20"/>
          <w:szCs w:val="20"/>
        </w:rPr>
        <w:t xml:space="preserve">“The Assembly must arrest </w:t>
      </w:r>
      <w:proofErr w:type="spellStart"/>
      <w:r>
        <w:rPr>
          <w:sz w:val="20"/>
          <w:szCs w:val="20"/>
        </w:rPr>
        <w:t>Cleophon</w:t>
      </w:r>
      <w:proofErr w:type="spellEnd"/>
      <w:r>
        <w:rPr>
          <w:sz w:val="20"/>
          <w:szCs w:val="20"/>
        </w:rPr>
        <w:t xml:space="preserve"> for conspiring against the people of Athens. They took a secret oath that prolongs the suffering of all Athenians. This is a crime against the Athenian people. I ask that the Assembly vote to put </w:t>
      </w:r>
      <w:proofErr w:type="spellStart"/>
      <w:r>
        <w:rPr>
          <w:sz w:val="20"/>
          <w:szCs w:val="20"/>
        </w:rPr>
        <w:t>Cleophon</w:t>
      </w:r>
      <w:proofErr w:type="spellEnd"/>
      <w:r>
        <w:rPr>
          <w:sz w:val="20"/>
          <w:szCs w:val="20"/>
        </w:rPr>
        <w:t xml:space="preserve"> to death.” </w:t>
      </w:r>
    </w:p>
    <w:p w:rsidR="0063333A" w:rsidRDefault="0063333A" w:rsidP="0063333A">
      <w:pPr>
        <w:pStyle w:val="Default"/>
        <w:rPr>
          <w:sz w:val="20"/>
          <w:szCs w:val="20"/>
        </w:rPr>
      </w:pPr>
      <w:r>
        <w:rPr>
          <w:b/>
          <w:bCs/>
          <w:sz w:val="20"/>
          <w:szCs w:val="20"/>
        </w:rPr>
        <w:t xml:space="preserve">Note on strategy: DO NOT ATTACK CLEOPHON DURING THE FIRST MONTHS </w:t>
      </w:r>
    </w:p>
    <w:p w:rsidR="0063333A" w:rsidRDefault="0063333A" w:rsidP="0063333A">
      <w:pPr>
        <w:pStyle w:val="Default"/>
        <w:rPr>
          <w:sz w:val="20"/>
          <w:szCs w:val="20"/>
        </w:rPr>
      </w:pPr>
      <w:r>
        <w:rPr>
          <w:sz w:val="20"/>
          <w:szCs w:val="20"/>
        </w:rPr>
        <w:t xml:space="preserve">Your faction will actually vote </w:t>
      </w:r>
      <w:r>
        <w:rPr>
          <w:b/>
          <w:bCs/>
          <w:sz w:val="20"/>
          <w:szCs w:val="20"/>
        </w:rPr>
        <w:t xml:space="preserve">WITH </w:t>
      </w:r>
      <w:r>
        <w:rPr>
          <w:sz w:val="20"/>
          <w:szCs w:val="20"/>
        </w:rPr>
        <w:t xml:space="preserve">the radical democrats to </w:t>
      </w:r>
      <w:r>
        <w:rPr>
          <w:b/>
          <w:bCs/>
          <w:sz w:val="20"/>
          <w:szCs w:val="20"/>
        </w:rPr>
        <w:t xml:space="preserve">OPPOSE SURRENDER </w:t>
      </w:r>
      <w:r>
        <w:rPr>
          <w:sz w:val="20"/>
          <w:szCs w:val="20"/>
        </w:rPr>
        <w:t xml:space="preserve">during December (Month 1) and January (Month 2). This is part of a sly strategy to discredit the democrats by showing that their zealotry—their refusal to surrender—has resulted in the deaths of many Athenians. </w:t>
      </w:r>
      <w:r>
        <w:rPr>
          <w:b/>
          <w:bCs/>
          <w:sz w:val="20"/>
          <w:szCs w:val="20"/>
        </w:rPr>
        <w:t xml:space="preserve">Don’t ATTACK CLEOPHONE </w:t>
      </w:r>
      <w:r>
        <w:rPr>
          <w:sz w:val="20"/>
          <w:szCs w:val="20"/>
        </w:rPr>
        <w:t xml:space="preserve">during these first two months, since he opposes surrender, too. During those months, you may wish to gather evidence on </w:t>
      </w:r>
      <w:proofErr w:type="spellStart"/>
      <w:r>
        <w:rPr>
          <w:sz w:val="20"/>
          <w:szCs w:val="20"/>
        </w:rPr>
        <w:t>Cleophon</w:t>
      </w:r>
      <w:proofErr w:type="spellEnd"/>
      <w:r>
        <w:rPr>
          <w:sz w:val="20"/>
          <w:szCs w:val="20"/>
        </w:rPr>
        <w:t xml:space="preserve">, and the democrats. Perhaps you should sneak into the “Save Democracy” meetings and take careful notes on what </w:t>
      </w:r>
      <w:proofErr w:type="spellStart"/>
      <w:r>
        <w:rPr>
          <w:sz w:val="20"/>
          <w:szCs w:val="20"/>
        </w:rPr>
        <w:t>Cleophon</w:t>
      </w:r>
      <w:proofErr w:type="spellEnd"/>
      <w:r>
        <w:rPr>
          <w:sz w:val="20"/>
          <w:szCs w:val="20"/>
        </w:rPr>
        <w:t xml:space="preserve"> says. You can include these remarks as evidence when you give a speech against him in January or February. </w:t>
      </w:r>
    </w:p>
    <w:p w:rsidR="0063333A" w:rsidRDefault="0063333A" w:rsidP="0063333A">
      <w:pPr>
        <w:pStyle w:val="Default"/>
        <w:rPr>
          <w:sz w:val="20"/>
          <w:szCs w:val="20"/>
        </w:rPr>
      </w:pPr>
      <w:r>
        <w:rPr>
          <w:b/>
          <w:bCs/>
          <w:sz w:val="20"/>
          <w:szCs w:val="20"/>
        </w:rPr>
        <w:t xml:space="preserve">DURING FEBRUARY (Month 3): NOW CALL FOR CLEOPHON’S ARREST! </w:t>
      </w:r>
      <w:r>
        <w:rPr>
          <w:sz w:val="20"/>
          <w:szCs w:val="20"/>
        </w:rPr>
        <w:t xml:space="preserve">If </w:t>
      </w:r>
      <w:proofErr w:type="spellStart"/>
      <w:r>
        <w:rPr>
          <w:sz w:val="20"/>
          <w:szCs w:val="20"/>
        </w:rPr>
        <w:t>Cleophon</w:t>
      </w:r>
      <w:proofErr w:type="spellEnd"/>
      <w:r>
        <w:rPr>
          <w:sz w:val="20"/>
          <w:szCs w:val="20"/>
        </w:rPr>
        <w:t xml:space="preserve"> is dead, your argument still holds: Other democratic leaders took the same oath. </w:t>
      </w:r>
    </w:p>
    <w:p w:rsidR="0063333A" w:rsidRDefault="0063333A" w:rsidP="0063333A">
      <w:pPr>
        <w:pStyle w:val="Default"/>
        <w:rPr>
          <w:sz w:val="20"/>
          <w:szCs w:val="20"/>
        </w:rPr>
      </w:pPr>
      <w:r>
        <w:rPr>
          <w:b/>
          <w:bCs/>
          <w:sz w:val="20"/>
          <w:szCs w:val="20"/>
        </w:rPr>
        <w:t xml:space="preserve">During March and April </w:t>
      </w:r>
    </w:p>
    <w:p w:rsidR="00C95AB1" w:rsidRDefault="0063333A" w:rsidP="0063333A">
      <w:pPr>
        <w:pStyle w:val="Default"/>
      </w:pPr>
      <w:r>
        <w:rPr>
          <w:sz w:val="20"/>
          <w:szCs w:val="20"/>
        </w:rPr>
        <w:t>Perhaps you can be negotiating a favorable surrender with Sparta. If you remain in Athens, prepare the Assembly to vote to eliminate the democratic Assembly and replace it with a governing council of the “best people” (that is, men such as the oligarchs.)</w:t>
      </w:r>
      <w:bookmarkStart w:id="0" w:name="_GoBack"/>
      <w:bookmarkEnd w:id="0"/>
    </w:p>
    <w:sectPr w:rsidR="00C9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1357D0"/>
    <w:rsid w:val="001D7053"/>
    <w:rsid w:val="00290368"/>
    <w:rsid w:val="002D1AD4"/>
    <w:rsid w:val="00370F8E"/>
    <w:rsid w:val="003A55A1"/>
    <w:rsid w:val="005E5E8E"/>
    <w:rsid w:val="0063333A"/>
    <w:rsid w:val="0064097A"/>
    <w:rsid w:val="006C46FD"/>
    <w:rsid w:val="007C1C5B"/>
    <w:rsid w:val="00806047"/>
    <w:rsid w:val="00882340"/>
    <w:rsid w:val="008F7008"/>
    <w:rsid w:val="00A73765"/>
    <w:rsid w:val="00AA5B9E"/>
    <w:rsid w:val="00BE0661"/>
    <w:rsid w:val="00C829B3"/>
    <w:rsid w:val="00C95AB1"/>
    <w:rsid w:val="00D758D1"/>
    <w:rsid w:val="00DA7790"/>
    <w:rsid w:val="00DC499E"/>
    <w:rsid w:val="00DF60FB"/>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2017-10-03T17:14:00Z</dcterms:created>
  <dcterms:modified xsi:type="dcterms:W3CDTF">2017-10-03T17:14:00Z</dcterms:modified>
</cp:coreProperties>
</file>