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0E7171" w:rsidRDefault="00290368" w:rsidP="000E7171">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r w:rsidR="000E7171">
        <w:rPr>
          <w:b/>
          <w:bCs/>
          <w:sz w:val="26"/>
          <w:szCs w:val="26"/>
        </w:rPr>
        <w:lastRenderedPageBreak/>
        <w:t>Player 7 (Antisthenes)</w:t>
      </w:r>
      <w:r w:rsidR="000E7171">
        <w:rPr>
          <w:b/>
          <w:bCs/>
          <w:sz w:val="17"/>
          <w:szCs w:val="17"/>
        </w:rPr>
        <w:t>19</w:t>
      </w:r>
      <w:r w:rsidR="000E7171">
        <w:rPr>
          <w:b/>
          <w:bCs/>
          <w:sz w:val="26"/>
          <w:szCs w:val="26"/>
        </w:rPr>
        <w:t>[an-TIS-the-</w:t>
      </w:r>
      <w:proofErr w:type="spellStart"/>
      <w:r w:rsidR="000E7171">
        <w:rPr>
          <w:b/>
          <w:bCs/>
          <w:sz w:val="26"/>
          <w:szCs w:val="26"/>
        </w:rPr>
        <w:t>neez</w:t>
      </w:r>
      <w:proofErr w:type="spellEnd"/>
      <w:r w:rsidR="000E7171">
        <w:rPr>
          <w:b/>
          <w:bCs/>
          <w:sz w:val="26"/>
          <w:szCs w:val="26"/>
        </w:rPr>
        <w:t xml:space="preserve">]: Oligarchic Faction </w:t>
      </w:r>
    </w:p>
    <w:p w:rsidR="000E7171" w:rsidRDefault="000E7171" w:rsidP="000E7171">
      <w:pPr>
        <w:pStyle w:val="Default"/>
        <w:rPr>
          <w:sz w:val="26"/>
          <w:szCs w:val="26"/>
        </w:rPr>
      </w:pPr>
      <w:r>
        <w:rPr>
          <w:sz w:val="13"/>
          <w:szCs w:val="13"/>
        </w:rPr>
        <w:t xml:space="preserve">19 Antisthenes was a real historical figure, a philosopher who anticipated the arguments of the Stoics. </w:t>
      </w:r>
    </w:p>
    <w:p w:rsidR="000E7171" w:rsidRDefault="000E7171" w:rsidP="000E7171">
      <w:pPr>
        <w:pStyle w:val="Default"/>
        <w:rPr>
          <w:sz w:val="20"/>
          <w:szCs w:val="20"/>
        </w:rPr>
      </w:pPr>
      <w:r>
        <w:rPr>
          <w:sz w:val="20"/>
          <w:szCs w:val="20"/>
        </w:rPr>
        <w:t xml:space="preserve">You are a philosopher, like your friend, Socrates. You also know </w:t>
      </w:r>
      <w:proofErr w:type="spellStart"/>
      <w:r>
        <w:rPr>
          <w:sz w:val="20"/>
          <w:szCs w:val="20"/>
        </w:rPr>
        <w:t>Callias</w:t>
      </w:r>
      <w:proofErr w:type="spellEnd"/>
      <w:r>
        <w:rPr>
          <w:sz w:val="20"/>
          <w:szCs w:val="20"/>
        </w:rPr>
        <w:t xml:space="preserve"> (the wealthiest man in Athens, and a member of your faction). But your views are unique to you. </w:t>
      </w:r>
      <w:proofErr w:type="spellStart"/>
      <w:r>
        <w:rPr>
          <w:sz w:val="20"/>
          <w:szCs w:val="20"/>
        </w:rPr>
        <w:t>Callias</w:t>
      </w:r>
      <w:proofErr w:type="spellEnd"/>
      <w:r>
        <w:rPr>
          <w:sz w:val="20"/>
          <w:szCs w:val="20"/>
        </w:rPr>
        <w:t xml:space="preserve"> insists that wealth makes men good: rich men have no need to lie or steal. (</w:t>
      </w:r>
      <w:proofErr w:type="spellStart"/>
      <w:r>
        <w:rPr>
          <w:sz w:val="20"/>
          <w:szCs w:val="20"/>
        </w:rPr>
        <w:t>Cephalus</w:t>
      </w:r>
      <w:proofErr w:type="spellEnd"/>
      <w:r>
        <w:rPr>
          <w:sz w:val="20"/>
          <w:szCs w:val="20"/>
        </w:rPr>
        <w:t xml:space="preserve">, a rich </w:t>
      </w:r>
      <w:proofErr w:type="spellStart"/>
      <w:r>
        <w:rPr>
          <w:sz w:val="20"/>
          <w:szCs w:val="20"/>
        </w:rPr>
        <w:t>metic</w:t>
      </w:r>
      <w:proofErr w:type="spellEnd"/>
      <w:r>
        <w:rPr>
          <w:sz w:val="20"/>
          <w:szCs w:val="20"/>
        </w:rPr>
        <w:t xml:space="preserve"> and father of </w:t>
      </w:r>
      <w:proofErr w:type="spellStart"/>
      <w:r>
        <w:rPr>
          <w:sz w:val="20"/>
          <w:szCs w:val="20"/>
        </w:rPr>
        <w:t>Lysias</w:t>
      </w:r>
      <w:proofErr w:type="spellEnd"/>
      <w:r>
        <w:rPr>
          <w:sz w:val="20"/>
          <w:szCs w:val="20"/>
        </w:rPr>
        <w:t xml:space="preserve">, makes the same argument in Plato’s </w:t>
      </w:r>
      <w:r>
        <w:rPr>
          <w:i/>
          <w:iCs/>
          <w:sz w:val="20"/>
          <w:szCs w:val="20"/>
        </w:rPr>
        <w:t xml:space="preserve">Republic, </w:t>
      </w:r>
      <w:r>
        <w:rPr>
          <w:sz w:val="20"/>
          <w:szCs w:val="20"/>
        </w:rPr>
        <w:t xml:space="preserve">Book 1.) But </w:t>
      </w:r>
      <w:proofErr w:type="spellStart"/>
      <w:r>
        <w:rPr>
          <w:sz w:val="20"/>
          <w:szCs w:val="20"/>
        </w:rPr>
        <w:t>Callias</w:t>
      </w:r>
      <w:proofErr w:type="spellEnd"/>
      <w:r>
        <w:rPr>
          <w:sz w:val="20"/>
          <w:szCs w:val="20"/>
        </w:rPr>
        <w:t xml:space="preserve"> (and </w:t>
      </w:r>
      <w:proofErr w:type="spellStart"/>
      <w:r>
        <w:rPr>
          <w:sz w:val="20"/>
          <w:szCs w:val="20"/>
        </w:rPr>
        <w:t>Cephalus</w:t>
      </w:r>
      <w:proofErr w:type="spellEnd"/>
      <w:r>
        <w:rPr>
          <w:sz w:val="20"/>
          <w:szCs w:val="20"/>
        </w:rPr>
        <w:t xml:space="preserve">) are wrong. The man who delights in good food, soft fabrics, and large homes is slave to his possessions. Material things corrupt the soul. Suffering ennobles it. </w:t>
      </w:r>
    </w:p>
    <w:p w:rsidR="000E7171" w:rsidRDefault="000E7171" w:rsidP="000E7171">
      <w:pPr>
        <w:pStyle w:val="Default"/>
        <w:rPr>
          <w:sz w:val="20"/>
          <w:szCs w:val="20"/>
        </w:rPr>
      </w:pPr>
      <w:r>
        <w:rPr>
          <w:sz w:val="20"/>
          <w:szCs w:val="20"/>
        </w:rPr>
        <w:t xml:space="preserve">Athens built an empire because it desired the wealth of other city states. For a time, silver poured into Athens from city-states throughout the Greek world. Athenians became wealthy; everyone had slaves. But as Athens gained wealth, it lost is moral core. </w:t>
      </w:r>
    </w:p>
    <w:p w:rsidR="000E7171" w:rsidRDefault="000E7171" w:rsidP="000E7171">
      <w:pPr>
        <w:pStyle w:val="Default"/>
        <w:rPr>
          <w:sz w:val="20"/>
          <w:szCs w:val="20"/>
        </w:rPr>
      </w:pPr>
      <w:r>
        <w:rPr>
          <w:sz w:val="20"/>
          <w:szCs w:val="20"/>
        </w:rPr>
        <w:t xml:space="preserve">Now Athens is suffering for its greed. But that is good. Suffering will make Athenians better. It will ennoble their souls. </w:t>
      </w:r>
    </w:p>
    <w:p w:rsidR="000E7171" w:rsidRDefault="000E7171" w:rsidP="000E7171">
      <w:pPr>
        <w:pStyle w:val="Default"/>
        <w:rPr>
          <w:sz w:val="20"/>
          <w:szCs w:val="20"/>
        </w:rPr>
      </w:pPr>
      <w:r>
        <w:rPr>
          <w:b/>
          <w:bCs/>
          <w:sz w:val="20"/>
          <w:szCs w:val="20"/>
        </w:rPr>
        <w:t xml:space="preserve">Your Argument: During December (Month 1) and January (Month 2): </w:t>
      </w:r>
    </w:p>
    <w:p w:rsidR="000E7171" w:rsidRDefault="000E7171" w:rsidP="000E7171">
      <w:pPr>
        <w:pStyle w:val="Default"/>
        <w:rPr>
          <w:sz w:val="20"/>
          <w:szCs w:val="20"/>
        </w:rPr>
      </w:pPr>
      <w:r>
        <w:rPr>
          <w:sz w:val="20"/>
          <w:szCs w:val="20"/>
        </w:rPr>
        <w:t xml:space="preserve">Hunger, even starvation, is a severe trial, but a necessary one. It will teach Athenians to cultivate their soul rather than lust after silver, wealth, slaves, and fine foods. Athenians need to learn this lesson in such a way that they will not forget it. </w:t>
      </w:r>
    </w:p>
    <w:p w:rsidR="000E7171" w:rsidRDefault="000E7171" w:rsidP="000E7171">
      <w:pPr>
        <w:pStyle w:val="Default"/>
        <w:rPr>
          <w:sz w:val="20"/>
          <w:szCs w:val="20"/>
        </w:rPr>
      </w:pPr>
      <w:r>
        <w:rPr>
          <w:b/>
          <w:bCs/>
          <w:sz w:val="20"/>
          <w:szCs w:val="20"/>
        </w:rPr>
        <w:t xml:space="preserve">During February (Month 3) </w:t>
      </w:r>
    </w:p>
    <w:p w:rsidR="000E7171" w:rsidRDefault="000E7171" w:rsidP="000E7171">
      <w:pPr>
        <w:pStyle w:val="Default"/>
        <w:rPr>
          <w:sz w:val="20"/>
          <w:szCs w:val="20"/>
        </w:rPr>
      </w:pPr>
      <w:r>
        <w:rPr>
          <w:sz w:val="20"/>
          <w:szCs w:val="20"/>
        </w:rPr>
        <w:t xml:space="preserve">After February, however, you have the freedom to modify your position. Athens, you can say, has been amply chastened. The adherents of this voracious democracy have learned a bitter lesson. Now Athenians can now surrender. If, as many fear, the Spartans enslave Athenian women and children, those Athenians will have acquired the moral strength to endure their altered circumstances. Their bodies may be enslaved; but their souls will be free. As for those who may be executed by the Spartans, so be it. The world we apprehend through our senses—the things we can see and feel and hear—matters less than our souls. </w:t>
      </w:r>
    </w:p>
    <w:p w:rsidR="000E7171" w:rsidRDefault="000E7171" w:rsidP="000E7171">
      <w:pPr>
        <w:pStyle w:val="Default"/>
        <w:rPr>
          <w:rFonts w:ascii="Cambria" w:hAnsi="Cambria" w:cs="Cambria"/>
          <w:sz w:val="20"/>
          <w:szCs w:val="20"/>
        </w:rPr>
      </w:pPr>
      <w:r>
        <w:rPr>
          <w:rFonts w:ascii="Cambria" w:hAnsi="Cambria" w:cs="Cambria"/>
          <w:b/>
          <w:bCs/>
          <w:sz w:val="20"/>
          <w:szCs w:val="20"/>
        </w:rPr>
        <w:t xml:space="preserve">During March (Month 4) and April (Month 5) </w:t>
      </w:r>
    </w:p>
    <w:p w:rsidR="0008729F" w:rsidRDefault="000E7171" w:rsidP="000E7171">
      <w:pPr>
        <w:pStyle w:val="Default"/>
      </w:pPr>
      <w:r>
        <w:rPr>
          <w:sz w:val="20"/>
          <w:szCs w:val="20"/>
        </w:rPr>
        <w:t>While others on your team are negotiating surrender, you must explain that though the future may be trying, Athenians must learn to accept without fear and longing the new and potentially difficult circumstances of their lives, and even of their deaths, which come to all mortals, sooner or later.</w:t>
      </w:r>
      <w:bookmarkStart w:id="0" w:name="_GoBack"/>
      <w:bookmarkEnd w:id="0"/>
    </w:p>
    <w:sectPr w:rsidR="0008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0E7171"/>
    <w:rsid w:val="001357D0"/>
    <w:rsid w:val="001D7053"/>
    <w:rsid w:val="00290368"/>
    <w:rsid w:val="002D1AD4"/>
    <w:rsid w:val="00370F8E"/>
    <w:rsid w:val="003A55A1"/>
    <w:rsid w:val="005E5E8E"/>
    <w:rsid w:val="0063333A"/>
    <w:rsid w:val="0064097A"/>
    <w:rsid w:val="006C46FD"/>
    <w:rsid w:val="007C1C5B"/>
    <w:rsid w:val="00806047"/>
    <w:rsid w:val="00882340"/>
    <w:rsid w:val="008F7008"/>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2017-10-03T17:19:00Z</dcterms:created>
  <dcterms:modified xsi:type="dcterms:W3CDTF">2017-10-03T17:19:00Z</dcterms:modified>
</cp:coreProperties>
</file>