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0830C" w14:textId="480D40DF" w:rsidR="00004708" w:rsidRPr="001A0513" w:rsidRDefault="00AF4741">
      <w:pPr>
        <w:jc w:val="center"/>
        <w:rPr>
          <w:rFonts w:ascii="Comic Sans MS" w:hAnsi="Comic Sans MS" w:cs="Arial"/>
          <w:b/>
          <w:sz w:val="36"/>
          <w:szCs w:val="28"/>
        </w:rPr>
      </w:pPr>
      <w:r>
        <w:rPr>
          <w:rFonts w:ascii="Comic Sans MS" w:hAnsi="Comic Sans MS" w:cs="Arial"/>
          <w:b/>
          <w:sz w:val="36"/>
          <w:szCs w:val="28"/>
        </w:rPr>
        <w:t>20</w:t>
      </w:r>
      <w:r w:rsidR="003935BB">
        <w:rPr>
          <w:rFonts w:ascii="Comic Sans MS" w:hAnsi="Comic Sans MS" w:cs="Arial"/>
          <w:b/>
          <w:sz w:val="36"/>
          <w:szCs w:val="28"/>
        </w:rPr>
        <w:t>2</w:t>
      </w:r>
      <w:r w:rsidR="00B67BEF">
        <w:rPr>
          <w:rFonts w:ascii="Comic Sans MS" w:hAnsi="Comic Sans MS" w:cs="Arial"/>
          <w:b/>
          <w:sz w:val="36"/>
          <w:szCs w:val="28"/>
        </w:rPr>
        <w:t>5</w:t>
      </w:r>
      <w:r w:rsidR="00004708" w:rsidRPr="001A0513">
        <w:rPr>
          <w:rFonts w:ascii="Comic Sans MS" w:hAnsi="Comic Sans MS" w:cs="Arial"/>
          <w:b/>
          <w:sz w:val="36"/>
          <w:szCs w:val="28"/>
        </w:rPr>
        <w:t xml:space="preserve"> Exploratory Latin Exam</w:t>
      </w:r>
    </w:p>
    <w:p w14:paraId="3F303063" w14:textId="77777777" w:rsidR="00004708" w:rsidRPr="001A0513" w:rsidRDefault="00004708">
      <w:pPr>
        <w:jc w:val="center"/>
        <w:rPr>
          <w:rFonts w:ascii="Comic Sans MS" w:hAnsi="Comic Sans MS" w:cs="Arial"/>
          <w:b/>
          <w:sz w:val="28"/>
          <w:szCs w:val="28"/>
        </w:rPr>
      </w:pPr>
    </w:p>
    <w:p w14:paraId="7169297D" w14:textId="75142BA8" w:rsidR="00F45894" w:rsidRDefault="00B67BEF" w:rsidP="00F45894">
      <w:pPr>
        <w:jc w:val="both"/>
        <w:rPr>
          <w:rFonts w:ascii="Comic Sans MS" w:hAnsi="Comic Sans MS" w:cs="Arial"/>
          <w:szCs w:val="24"/>
        </w:rPr>
      </w:pPr>
      <w:r>
        <w:rPr>
          <w:rFonts w:ascii="Comic Sans MS" w:hAnsi="Comic Sans MS" w:cs="Arial"/>
          <w:szCs w:val="24"/>
        </w:rPr>
        <w:t>Over 800</w:t>
      </w:r>
      <w:r w:rsidR="00CF21D9">
        <w:rPr>
          <w:rFonts w:ascii="Comic Sans MS" w:hAnsi="Comic Sans MS" w:cs="Arial"/>
          <w:szCs w:val="24"/>
        </w:rPr>
        <w:t xml:space="preserve"> </w:t>
      </w:r>
      <w:r w:rsidR="003935BB">
        <w:rPr>
          <w:rFonts w:ascii="Comic Sans MS" w:hAnsi="Comic Sans MS" w:cs="Arial"/>
          <w:szCs w:val="24"/>
        </w:rPr>
        <w:t>students</w:t>
      </w:r>
      <w:r w:rsidR="008271CF">
        <w:rPr>
          <w:rFonts w:ascii="Comic Sans MS" w:hAnsi="Comic Sans MS" w:cs="Arial"/>
          <w:szCs w:val="24"/>
        </w:rPr>
        <w:t xml:space="preserve"> competed in the </w:t>
      </w:r>
      <w:r w:rsidR="00DA6AB0">
        <w:rPr>
          <w:rFonts w:ascii="Comic Sans MS" w:hAnsi="Comic Sans MS" w:cs="Arial"/>
          <w:szCs w:val="24"/>
        </w:rPr>
        <w:t>2</w:t>
      </w:r>
      <w:r>
        <w:rPr>
          <w:rFonts w:ascii="Comic Sans MS" w:hAnsi="Comic Sans MS" w:cs="Arial"/>
          <w:szCs w:val="24"/>
        </w:rPr>
        <w:t xml:space="preserve">1st </w:t>
      </w:r>
      <w:r w:rsidR="008271CF">
        <w:rPr>
          <w:rFonts w:ascii="Comic Sans MS" w:hAnsi="Comic Sans MS" w:cs="Arial"/>
          <w:szCs w:val="24"/>
        </w:rPr>
        <w:t xml:space="preserve">annual </w:t>
      </w:r>
      <w:r w:rsidR="00004708" w:rsidRPr="001A0513">
        <w:rPr>
          <w:rFonts w:ascii="Comic Sans MS" w:hAnsi="Comic Sans MS" w:cs="Arial"/>
          <w:szCs w:val="24"/>
        </w:rPr>
        <w:t>Exploratory Latin Exam</w:t>
      </w:r>
      <w:r w:rsidR="00AF4741">
        <w:rPr>
          <w:rFonts w:ascii="Comic Sans MS" w:hAnsi="Comic Sans MS" w:cs="Arial"/>
          <w:szCs w:val="24"/>
        </w:rPr>
        <w:t>.  Its</w:t>
      </w:r>
      <w:r w:rsidR="00E15E2D" w:rsidRPr="001A0513">
        <w:rPr>
          <w:rFonts w:ascii="Comic Sans MS" w:hAnsi="Comic Sans MS" w:cs="Arial"/>
          <w:szCs w:val="24"/>
        </w:rPr>
        <w:t xml:space="preserve"> purpose is to</w:t>
      </w:r>
      <w:r w:rsidR="00004708" w:rsidRPr="001A0513">
        <w:rPr>
          <w:rFonts w:ascii="Comic Sans MS" w:hAnsi="Comic Sans MS" w:cs="Arial"/>
          <w:szCs w:val="24"/>
        </w:rPr>
        <w:t xml:space="preserve"> promote enthusiasm for the classical world in elementary and middle schools.</w:t>
      </w:r>
      <w:r w:rsidR="00C807C6">
        <w:rPr>
          <w:rFonts w:ascii="Comic Sans MS" w:hAnsi="Comic Sans MS" w:cs="Arial"/>
          <w:szCs w:val="24"/>
        </w:rPr>
        <w:t xml:space="preserve">  </w:t>
      </w:r>
      <w:r w:rsidR="00AF4741">
        <w:rPr>
          <w:rFonts w:ascii="Comic Sans MS" w:hAnsi="Comic Sans MS" w:cs="Arial"/>
          <w:szCs w:val="24"/>
        </w:rPr>
        <w:t>The ELE</w:t>
      </w:r>
      <w:r w:rsidR="00004708" w:rsidRPr="001A0513">
        <w:rPr>
          <w:rFonts w:ascii="Comic Sans MS" w:hAnsi="Comic Sans MS" w:cs="Arial"/>
          <w:szCs w:val="24"/>
        </w:rPr>
        <w:t xml:space="preserve"> is a </w:t>
      </w:r>
      <w:r w:rsidR="00D91805" w:rsidRPr="001A0513">
        <w:rPr>
          <w:rFonts w:ascii="Comic Sans MS" w:hAnsi="Comic Sans MS" w:cs="Arial"/>
          <w:szCs w:val="24"/>
        </w:rPr>
        <w:t>50-question</w:t>
      </w:r>
      <w:r w:rsidR="00004708" w:rsidRPr="001A0513">
        <w:rPr>
          <w:rFonts w:ascii="Comic Sans MS" w:hAnsi="Comic Sans MS" w:cs="Arial"/>
          <w:szCs w:val="24"/>
        </w:rPr>
        <w:t xml:space="preserve"> multiple choice exam on derivatives, Roman life, mythology, </w:t>
      </w:r>
      <w:r w:rsidR="00AF4741">
        <w:rPr>
          <w:rFonts w:ascii="Comic Sans MS" w:hAnsi="Comic Sans MS" w:cs="Arial"/>
          <w:szCs w:val="24"/>
        </w:rPr>
        <w:t xml:space="preserve">art &amp; </w:t>
      </w:r>
      <w:r w:rsidR="00004708" w:rsidRPr="001A0513">
        <w:rPr>
          <w:rFonts w:ascii="Comic Sans MS" w:hAnsi="Comic Sans MS" w:cs="Arial"/>
          <w:szCs w:val="24"/>
        </w:rPr>
        <w:t>architecture, etc.  This year’s exam included 10 ‘special topic’</w:t>
      </w:r>
      <w:r w:rsidR="00C807C6">
        <w:rPr>
          <w:rFonts w:ascii="Comic Sans MS" w:hAnsi="Comic Sans MS" w:cs="Arial"/>
          <w:szCs w:val="24"/>
        </w:rPr>
        <w:t xml:space="preserve"> questions on ‘</w:t>
      </w:r>
      <w:r>
        <w:rPr>
          <w:rFonts w:ascii="Comic Sans MS" w:hAnsi="Comic Sans MS" w:cs="Arial"/>
          <w:szCs w:val="24"/>
        </w:rPr>
        <w:t>Ancient Roman Entertainment</w:t>
      </w:r>
      <w:r w:rsidR="00E15E2D" w:rsidRPr="001A0513">
        <w:rPr>
          <w:rFonts w:ascii="Comic Sans MS" w:hAnsi="Comic Sans MS" w:cs="Arial"/>
          <w:szCs w:val="24"/>
        </w:rPr>
        <w:t>.’</w:t>
      </w:r>
      <w:r w:rsidR="00F45894">
        <w:rPr>
          <w:rFonts w:ascii="Comic Sans MS" w:hAnsi="Comic Sans MS" w:cs="Arial"/>
          <w:szCs w:val="24"/>
        </w:rPr>
        <w:t xml:space="preserve">  </w:t>
      </w:r>
      <w:r>
        <w:rPr>
          <w:rFonts w:ascii="Comic Sans MS" w:hAnsi="Comic Sans MS" w:cs="Arial"/>
          <w:szCs w:val="24"/>
        </w:rPr>
        <w:t>35</w:t>
      </w:r>
      <w:r w:rsidR="00F45894">
        <w:rPr>
          <w:rFonts w:ascii="Comic Sans MS" w:hAnsi="Comic Sans MS" w:cs="Arial"/>
          <w:szCs w:val="24"/>
        </w:rPr>
        <w:t>% of Summit 6th graders earned an award</w:t>
      </w:r>
      <w:r>
        <w:rPr>
          <w:rFonts w:ascii="Comic Sans MS" w:hAnsi="Comic Sans MS" w:cs="Arial"/>
          <w:szCs w:val="24"/>
        </w:rPr>
        <w:t>!</w:t>
      </w:r>
    </w:p>
    <w:p w14:paraId="0EE7859E" w14:textId="21DBB9CE" w:rsidR="003063B6" w:rsidRPr="001A0513" w:rsidRDefault="00B67BEF" w:rsidP="00F45894">
      <w:pPr>
        <w:jc w:val="both"/>
        <w:rPr>
          <w:rFonts w:ascii="Comic Sans MS" w:hAnsi="Comic Sans MS" w:cs="Arial"/>
          <w:szCs w:val="24"/>
        </w:rPr>
      </w:pPr>
      <w:r>
        <w:rPr>
          <w:rFonts w:ascii="Comic Sans MS" w:hAnsi="Comic Sans MS" w:cs="Arial"/>
          <w:szCs w:val="24"/>
        </w:rPr>
        <w:tab/>
      </w:r>
      <w:r w:rsidR="00004708" w:rsidRPr="001A0513">
        <w:rPr>
          <w:rFonts w:ascii="Comic Sans MS" w:hAnsi="Comic Sans MS" w:cs="Arial"/>
          <w:szCs w:val="24"/>
        </w:rPr>
        <w:t>Questions included</w:t>
      </w:r>
      <w:r w:rsidR="003063B6" w:rsidRPr="001A0513">
        <w:rPr>
          <w:rFonts w:ascii="Comic Sans MS" w:hAnsi="Comic Sans MS" w:cs="Arial"/>
          <w:szCs w:val="24"/>
        </w:rPr>
        <w:t xml:space="preserve">:  </w:t>
      </w:r>
    </w:p>
    <w:p w14:paraId="62FDB2EC" w14:textId="2FB00E17" w:rsidR="003063B6" w:rsidRPr="001A0513" w:rsidRDefault="00B67BEF" w:rsidP="003063B6">
      <w:pPr>
        <w:numPr>
          <w:ilvl w:val="0"/>
          <w:numId w:val="2"/>
        </w:numPr>
        <w:jc w:val="both"/>
        <w:rPr>
          <w:rFonts w:ascii="Comic Sans MS" w:hAnsi="Comic Sans MS" w:cs="Arial"/>
          <w:szCs w:val="24"/>
        </w:rPr>
      </w:pPr>
      <w:r>
        <w:rPr>
          <w:rFonts w:ascii="Comic Sans MS" w:hAnsi="Comic Sans MS" w:cs="Arial"/>
          <w:szCs w:val="24"/>
        </w:rPr>
        <w:t>I am a fīlius.  I have duo fratrēs and ūna soror.  How many līberī do my parentēs have?  quattuor</w:t>
      </w:r>
    </w:p>
    <w:p w14:paraId="39C5EE3D" w14:textId="4B281AFC" w:rsidR="003063B6" w:rsidRDefault="00B67BEF" w:rsidP="003063B6">
      <w:pPr>
        <w:numPr>
          <w:ilvl w:val="0"/>
          <w:numId w:val="2"/>
        </w:numPr>
        <w:jc w:val="both"/>
        <w:rPr>
          <w:rFonts w:ascii="Comic Sans MS" w:hAnsi="Comic Sans MS" w:cs="Arial"/>
          <w:szCs w:val="24"/>
        </w:rPr>
      </w:pPr>
      <w:r>
        <w:rPr>
          <w:rFonts w:ascii="Comic Sans MS" w:hAnsi="Comic Sans MS" w:cs="Arial"/>
          <w:szCs w:val="24"/>
        </w:rPr>
        <w:t>Which color is made when flavus and caeruleus are mixed together?  prasinus</w:t>
      </w:r>
    </w:p>
    <w:p w14:paraId="79516037" w14:textId="4F87A5AA" w:rsidR="00C807C6" w:rsidRPr="001A0513" w:rsidRDefault="00B67BEF" w:rsidP="003063B6">
      <w:pPr>
        <w:numPr>
          <w:ilvl w:val="0"/>
          <w:numId w:val="2"/>
        </w:numPr>
        <w:jc w:val="both"/>
        <w:rPr>
          <w:rFonts w:ascii="Comic Sans MS" w:hAnsi="Comic Sans MS" w:cs="Arial"/>
          <w:szCs w:val="24"/>
        </w:rPr>
      </w:pPr>
      <w:r>
        <w:rPr>
          <w:rFonts w:ascii="Comic Sans MS" w:hAnsi="Comic Sans MS" w:cs="Arial"/>
          <w:szCs w:val="24"/>
        </w:rPr>
        <w:t>Aquila was a gladiator who fought with a net.  What type of gladiator was he?  rētiārius</w:t>
      </w:r>
    </w:p>
    <w:p w14:paraId="41E517D0" w14:textId="77777777" w:rsidR="00004708" w:rsidRDefault="00004708">
      <w:pPr>
        <w:rPr>
          <w:rFonts w:ascii="Comic Sans MS" w:hAnsi="Comic Sans MS" w:cs="Arial"/>
          <w:b/>
          <w:szCs w:val="24"/>
        </w:rPr>
      </w:pPr>
    </w:p>
    <w:p w14:paraId="0B223C07" w14:textId="5762CDD1" w:rsidR="008271CF" w:rsidRPr="00F45894" w:rsidRDefault="00B67BEF" w:rsidP="00AE7CFE">
      <w:pPr>
        <w:jc w:val="center"/>
        <w:rPr>
          <w:noProof/>
        </w:rPr>
      </w:pPr>
      <w:r>
        <w:rPr>
          <w:noProof/>
        </w:rPr>
        <w:drawing>
          <wp:inline distT="0" distB="0" distL="0" distR="0" wp14:anchorId="047EB81A" wp14:editId="7BE71CD6">
            <wp:extent cx="5078730" cy="2856786"/>
            <wp:effectExtent l="57150" t="57150" r="64770" b="58420"/>
            <wp:docPr id="2" name="Picture 2" descr="Retiarius Gladiator Mosaic - World History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iarius Gladiator Mosaic - World History Encyclo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9313" cy="2907739"/>
                    </a:xfrm>
                    <a:prstGeom prst="rect">
                      <a:avLst/>
                    </a:prstGeom>
                    <a:noFill/>
                    <a:ln w="50800">
                      <a:solidFill>
                        <a:srgbClr val="C00000"/>
                      </a:solidFill>
                    </a:ln>
                  </pic:spPr>
                </pic:pic>
              </a:graphicData>
            </a:graphic>
          </wp:inline>
        </w:drawing>
      </w:r>
    </w:p>
    <w:p w14:paraId="75EEA601" w14:textId="7393B1D4" w:rsidR="00664685" w:rsidRPr="00B67BEF" w:rsidRDefault="00B67BEF" w:rsidP="00254CDA">
      <w:pPr>
        <w:jc w:val="center"/>
        <w:rPr>
          <w:rFonts w:ascii="Comic Sans MS" w:hAnsi="Comic Sans MS"/>
          <w:i/>
          <w:iCs/>
          <w:sz w:val="20"/>
        </w:rPr>
      </w:pPr>
      <w:r w:rsidRPr="00B67BEF">
        <w:rPr>
          <w:rFonts w:ascii="Comic Sans MS" w:hAnsi="Comic Sans MS"/>
          <w:i/>
          <w:iCs/>
          <w:sz w:val="20"/>
        </w:rPr>
        <w:t xml:space="preserve">This mosaic shows the rētiārius Kalendio fighting the secūtor Astyanax.  Kalendio has thrown his net over Astyanax and is trying to injure him with his trident.  The person to the right with a stick is the referee.  </w:t>
      </w:r>
      <w:r w:rsidR="00AF5DC9">
        <w:rPr>
          <w:rFonts w:ascii="Comic Sans MS" w:hAnsi="Comic Sans MS"/>
          <w:i/>
          <w:iCs/>
          <w:sz w:val="20"/>
        </w:rPr>
        <w:t>Contrary to</w:t>
      </w:r>
      <w:r w:rsidRPr="00B67BEF">
        <w:rPr>
          <w:rFonts w:ascii="Comic Sans MS" w:hAnsi="Comic Sans MS"/>
          <w:i/>
          <w:iCs/>
          <w:sz w:val="20"/>
        </w:rPr>
        <w:t xml:space="preserve"> the popular belief, most matches did not go to the death.</w:t>
      </w:r>
      <w:bookmarkStart w:id="0" w:name="_GoBack"/>
      <w:bookmarkEnd w:id="0"/>
    </w:p>
    <w:p w14:paraId="25D5A8B0" w14:textId="77777777" w:rsidR="00DA6AB0" w:rsidRDefault="00DA6AB0" w:rsidP="003251B9">
      <w:pPr>
        <w:rPr>
          <w:rFonts w:ascii="Comic Sans MS" w:hAnsi="Comic Sans MS" w:cs="Arial"/>
          <w:b/>
          <w:sz w:val="28"/>
          <w:szCs w:val="28"/>
        </w:rPr>
      </w:pPr>
    </w:p>
    <w:p w14:paraId="1E813E1C" w14:textId="28CEEFE3" w:rsidR="00004708" w:rsidRPr="00F45894" w:rsidRDefault="00004708" w:rsidP="003251B9">
      <w:pPr>
        <w:rPr>
          <w:rFonts w:ascii="Comic Sans MS" w:hAnsi="Comic Sans MS" w:cs="Arial"/>
          <w:sz w:val="28"/>
          <w:szCs w:val="28"/>
        </w:rPr>
      </w:pPr>
      <w:r w:rsidRPr="00F45894">
        <w:rPr>
          <w:rFonts w:ascii="Comic Sans MS" w:hAnsi="Comic Sans MS" w:cs="Arial"/>
          <w:b/>
          <w:sz w:val="28"/>
          <w:szCs w:val="28"/>
        </w:rPr>
        <w:t>‘Cum Laude’ Certificat</w:t>
      </w:r>
      <w:r w:rsidR="00901F79" w:rsidRPr="00F45894">
        <w:rPr>
          <w:rFonts w:ascii="Comic Sans MS" w:hAnsi="Comic Sans MS" w:cs="Arial"/>
          <w:b/>
          <w:sz w:val="28"/>
          <w:szCs w:val="28"/>
        </w:rPr>
        <w:t xml:space="preserve">e + Ribbon </w:t>
      </w:r>
      <w:r w:rsidR="006535EE" w:rsidRPr="00F45894">
        <w:rPr>
          <w:rFonts w:ascii="Comic Sans MS" w:hAnsi="Comic Sans MS" w:cs="Arial"/>
          <w:b/>
          <w:sz w:val="28"/>
          <w:szCs w:val="28"/>
        </w:rPr>
        <w:t>(</w:t>
      </w:r>
      <w:r w:rsidR="006E3F6F">
        <w:rPr>
          <w:rFonts w:ascii="Comic Sans MS" w:hAnsi="Comic Sans MS" w:cs="Arial"/>
          <w:b/>
          <w:sz w:val="28"/>
          <w:szCs w:val="28"/>
        </w:rPr>
        <w:t>35-39</w:t>
      </w:r>
      <w:r w:rsidRPr="00F45894">
        <w:rPr>
          <w:rFonts w:ascii="Comic Sans MS" w:hAnsi="Comic Sans MS" w:cs="Arial"/>
          <w:b/>
          <w:sz w:val="28"/>
          <w:szCs w:val="28"/>
        </w:rPr>
        <w:t>)</w:t>
      </w:r>
      <w:r w:rsidRPr="00F45894">
        <w:rPr>
          <w:rFonts w:ascii="Comic Sans MS" w:hAnsi="Comic Sans MS" w:cs="Arial"/>
          <w:sz w:val="28"/>
          <w:szCs w:val="28"/>
        </w:rPr>
        <w:t xml:space="preserve">:  </w:t>
      </w:r>
    </w:p>
    <w:p w14:paraId="003558A2" w14:textId="77777777" w:rsidR="00B67BEF" w:rsidRDefault="003251B9" w:rsidP="00B67BEF">
      <w:pPr>
        <w:rPr>
          <w:rFonts w:ascii="Comic Sans MS" w:hAnsi="Comic Sans MS" w:cs="Arial"/>
          <w:sz w:val="28"/>
          <w:szCs w:val="28"/>
        </w:rPr>
      </w:pPr>
      <w:r w:rsidRPr="00F45894">
        <w:rPr>
          <w:rFonts w:ascii="Comic Sans MS" w:hAnsi="Comic Sans MS" w:cs="Arial"/>
          <w:sz w:val="28"/>
          <w:szCs w:val="28"/>
        </w:rPr>
        <w:tab/>
      </w:r>
      <w:r w:rsidR="00B67BEF">
        <w:rPr>
          <w:rFonts w:ascii="Comic Sans MS" w:hAnsi="Comic Sans MS" w:cs="Arial"/>
          <w:sz w:val="28"/>
          <w:szCs w:val="28"/>
        </w:rPr>
        <w:t xml:space="preserve">Michaela Bell, Lilly Curt, Tristan Dona, Ruby Hayes, Henry Knepfle, </w:t>
      </w:r>
    </w:p>
    <w:p w14:paraId="1995FB8C" w14:textId="77777777" w:rsidR="00B67BEF" w:rsidRDefault="00B67BEF" w:rsidP="00B67BEF">
      <w:pPr>
        <w:rPr>
          <w:rFonts w:ascii="Comic Sans MS" w:hAnsi="Comic Sans MS" w:cs="Arial"/>
          <w:sz w:val="28"/>
          <w:szCs w:val="28"/>
        </w:rPr>
      </w:pPr>
      <w:r>
        <w:rPr>
          <w:rFonts w:ascii="Comic Sans MS" w:hAnsi="Comic Sans MS" w:cs="Arial"/>
          <w:sz w:val="28"/>
          <w:szCs w:val="28"/>
        </w:rPr>
        <w:tab/>
        <w:t xml:space="preserve">Dean Mohan, Noah Roberts, Alex Norng, Ryan Schaaf, Carrigan Sams, </w:t>
      </w:r>
    </w:p>
    <w:p w14:paraId="2684DE6D" w14:textId="5E9544B7" w:rsidR="00254CDA" w:rsidRPr="00F45894" w:rsidRDefault="00B67BEF" w:rsidP="00B67BEF">
      <w:pPr>
        <w:rPr>
          <w:rFonts w:ascii="Comic Sans MS" w:hAnsi="Comic Sans MS" w:cs="Arial"/>
          <w:sz w:val="28"/>
          <w:szCs w:val="28"/>
        </w:rPr>
      </w:pPr>
      <w:r>
        <w:rPr>
          <w:rFonts w:ascii="Comic Sans MS" w:hAnsi="Comic Sans MS" w:cs="Arial"/>
          <w:sz w:val="28"/>
          <w:szCs w:val="28"/>
        </w:rPr>
        <w:tab/>
        <w:t>Ivy Sousa, Gwen Suder</w:t>
      </w:r>
    </w:p>
    <w:p w14:paraId="5768D3FD" w14:textId="18EFCD76" w:rsidR="00D91805" w:rsidRDefault="00004708" w:rsidP="003251B9">
      <w:pPr>
        <w:rPr>
          <w:rFonts w:ascii="Comic Sans MS" w:hAnsi="Comic Sans MS" w:cs="Arial"/>
          <w:sz w:val="28"/>
          <w:szCs w:val="28"/>
        </w:rPr>
      </w:pPr>
      <w:r w:rsidRPr="00F45894">
        <w:rPr>
          <w:rFonts w:ascii="Comic Sans MS" w:hAnsi="Comic Sans MS" w:cs="Arial"/>
          <w:b/>
          <w:sz w:val="28"/>
          <w:szCs w:val="28"/>
        </w:rPr>
        <w:t>‘Magna Cum Laude’ Certificat</w:t>
      </w:r>
      <w:r w:rsidR="008F53DE" w:rsidRPr="00F45894">
        <w:rPr>
          <w:rFonts w:ascii="Comic Sans MS" w:hAnsi="Comic Sans MS" w:cs="Arial"/>
          <w:b/>
          <w:sz w:val="28"/>
          <w:szCs w:val="28"/>
        </w:rPr>
        <w:t>e + Ribbon (</w:t>
      </w:r>
      <w:r w:rsidR="006E3F6F">
        <w:rPr>
          <w:rFonts w:ascii="Comic Sans MS" w:hAnsi="Comic Sans MS" w:cs="Arial"/>
          <w:b/>
          <w:sz w:val="28"/>
          <w:szCs w:val="28"/>
        </w:rPr>
        <w:t>40-4</w:t>
      </w:r>
      <w:r w:rsidR="00B67BEF">
        <w:rPr>
          <w:rFonts w:ascii="Comic Sans MS" w:hAnsi="Comic Sans MS" w:cs="Arial"/>
          <w:b/>
          <w:sz w:val="28"/>
          <w:szCs w:val="28"/>
        </w:rPr>
        <w:t>5</w:t>
      </w:r>
      <w:r w:rsidRPr="00F45894">
        <w:rPr>
          <w:rFonts w:ascii="Comic Sans MS" w:hAnsi="Comic Sans MS" w:cs="Arial"/>
          <w:b/>
          <w:sz w:val="28"/>
          <w:szCs w:val="28"/>
        </w:rPr>
        <w:t>)</w:t>
      </w:r>
      <w:r w:rsidRPr="00F45894">
        <w:rPr>
          <w:rFonts w:ascii="Comic Sans MS" w:hAnsi="Comic Sans MS" w:cs="Arial"/>
          <w:sz w:val="28"/>
          <w:szCs w:val="28"/>
        </w:rPr>
        <w:t xml:space="preserve">:  </w:t>
      </w:r>
    </w:p>
    <w:p w14:paraId="4F2A5FB3" w14:textId="77777777" w:rsidR="00B67BEF" w:rsidRDefault="00D91805" w:rsidP="00B67BEF">
      <w:pPr>
        <w:rPr>
          <w:rFonts w:ascii="Comic Sans MS" w:hAnsi="Comic Sans MS" w:cs="Arial"/>
          <w:sz w:val="28"/>
          <w:szCs w:val="28"/>
        </w:rPr>
      </w:pPr>
      <w:r>
        <w:rPr>
          <w:rFonts w:ascii="Comic Sans MS" w:hAnsi="Comic Sans MS" w:cs="Arial"/>
          <w:sz w:val="28"/>
          <w:szCs w:val="28"/>
        </w:rPr>
        <w:tab/>
      </w:r>
      <w:r w:rsidR="00B67BEF">
        <w:rPr>
          <w:rFonts w:ascii="Comic Sans MS" w:hAnsi="Comic Sans MS" w:cs="Arial"/>
          <w:sz w:val="28"/>
          <w:szCs w:val="28"/>
        </w:rPr>
        <w:t xml:space="preserve">Chelsea Beyerbach, Matti Hofmann, Sophie Pressey, Millie Rich, </w:t>
      </w:r>
    </w:p>
    <w:p w14:paraId="64762F30" w14:textId="27A642AD" w:rsidR="00004708" w:rsidRDefault="00B67BEF" w:rsidP="00B67BEF">
      <w:pPr>
        <w:rPr>
          <w:rFonts w:ascii="Comic Sans MS" w:hAnsi="Comic Sans MS" w:cs="Arial"/>
          <w:sz w:val="28"/>
          <w:szCs w:val="28"/>
        </w:rPr>
      </w:pPr>
      <w:r>
        <w:rPr>
          <w:rFonts w:ascii="Comic Sans MS" w:hAnsi="Comic Sans MS" w:cs="Arial"/>
          <w:sz w:val="28"/>
          <w:szCs w:val="28"/>
        </w:rPr>
        <w:tab/>
        <w:t>Russell Roth, Sydney Koo, Hailey Wise</w:t>
      </w:r>
    </w:p>
    <w:p w14:paraId="0C97EAE2" w14:textId="3B1A850B" w:rsidR="00B67BEF" w:rsidRDefault="00B67BEF">
      <w:pPr>
        <w:rPr>
          <w:rFonts w:ascii="Comic Sans MS" w:hAnsi="Comic Sans MS" w:cs="Arial"/>
          <w:sz w:val="28"/>
          <w:szCs w:val="28"/>
        </w:rPr>
      </w:pPr>
    </w:p>
    <w:p w14:paraId="4C3E3261" w14:textId="61DF192B" w:rsidR="004D4518" w:rsidRPr="00F45894" w:rsidRDefault="00B67BEF" w:rsidP="00901F79">
      <w:pPr>
        <w:rPr>
          <w:rFonts w:ascii="Comic Sans MS" w:hAnsi="Comic Sans MS" w:cs="Arial"/>
          <w:sz w:val="28"/>
          <w:szCs w:val="28"/>
        </w:rPr>
      </w:pPr>
      <w:r w:rsidRPr="00B67BEF">
        <w:rPr>
          <w:rFonts w:ascii="Comic Sans MS" w:hAnsi="Comic Sans MS" w:cs="Arial"/>
          <w:b/>
          <w:bCs/>
          <w:sz w:val="28"/>
          <w:szCs w:val="28"/>
        </w:rPr>
        <w:t>‘Summa Cum Laude’ Certificate + Ribbon (47-49)</w:t>
      </w:r>
      <w:r>
        <w:rPr>
          <w:rFonts w:ascii="Comic Sans MS" w:hAnsi="Comic Sans MS" w:cs="Arial"/>
          <w:b/>
          <w:bCs/>
          <w:sz w:val="28"/>
          <w:szCs w:val="28"/>
        </w:rPr>
        <w:t>:</w:t>
      </w:r>
      <w:r>
        <w:rPr>
          <w:rFonts w:ascii="Comic Sans MS" w:hAnsi="Comic Sans MS" w:cs="Arial"/>
          <w:sz w:val="28"/>
          <w:szCs w:val="28"/>
        </w:rPr>
        <w:t xml:space="preserve">    Liam Roberts</w:t>
      </w:r>
    </w:p>
    <w:sectPr w:rsidR="004D4518" w:rsidRPr="00F45894" w:rsidSect="001F00FD">
      <w:footerReference w:type="even" r:id="rId12"/>
      <w:type w:val="continuous"/>
      <w:pgSz w:w="12240" w:h="15840"/>
      <w:pgMar w:top="720" w:right="720" w:bottom="734" w:left="720" w:header="720" w:footer="720" w:gutter="0"/>
      <w:pgNumType w:fmt="numberInDash"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8E2CD" w14:textId="77777777" w:rsidR="00792FE4" w:rsidRDefault="00792FE4">
      <w:r>
        <w:separator/>
      </w:r>
    </w:p>
  </w:endnote>
  <w:endnote w:type="continuationSeparator" w:id="0">
    <w:p w14:paraId="0A4416F3" w14:textId="77777777" w:rsidR="00792FE4" w:rsidRDefault="0079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F9D71" w14:textId="77777777" w:rsidR="00D60116" w:rsidRDefault="00D601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7E718" w14:textId="77777777" w:rsidR="00D60116" w:rsidRDefault="00D60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5C393" w14:textId="77777777" w:rsidR="00792FE4" w:rsidRDefault="00792FE4">
      <w:r>
        <w:separator/>
      </w:r>
    </w:p>
  </w:footnote>
  <w:footnote w:type="continuationSeparator" w:id="0">
    <w:p w14:paraId="17EB4B46" w14:textId="77777777" w:rsidR="00792FE4" w:rsidRDefault="00792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4D67"/>
    <w:multiLevelType w:val="hybridMultilevel"/>
    <w:tmpl w:val="5EFC7E7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90397E"/>
    <w:multiLevelType w:val="hybridMultilevel"/>
    <w:tmpl w:val="9BC41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63"/>
    <w:rsid w:val="00004708"/>
    <w:rsid w:val="00010E3D"/>
    <w:rsid w:val="00032DEC"/>
    <w:rsid w:val="000A527F"/>
    <w:rsid w:val="00163130"/>
    <w:rsid w:val="00176203"/>
    <w:rsid w:val="001A0513"/>
    <w:rsid w:val="001F00FD"/>
    <w:rsid w:val="00214F63"/>
    <w:rsid w:val="00222AAF"/>
    <w:rsid w:val="00224032"/>
    <w:rsid w:val="00233980"/>
    <w:rsid w:val="00254CDA"/>
    <w:rsid w:val="002A3267"/>
    <w:rsid w:val="002E5026"/>
    <w:rsid w:val="003063B6"/>
    <w:rsid w:val="003160DF"/>
    <w:rsid w:val="003251B9"/>
    <w:rsid w:val="00327A2B"/>
    <w:rsid w:val="00345D3E"/>
    <w:rsid w:val="003627B7"/>
    <w:rsid w:val="003754C9"/>
    <w:rsid w:val="003935BB"/>
    <w:rsid w:val="003A6B02"/>
    <w:rsid w:val="003C1473"/>
    <w:rsid w:val="0043436B"/>
    <w:rsid w:val="00482ADA"/>
    <w:rsid w:val="004D4518"/>
    <w:rsid w:val="00516E21"/>
    <w:rsid w:val="00530649"/>
    <w:rsid w:val="00567337"/>
    <w:rsid w:val="006153AE"/>
    <w:rsid w:val="00641570"/>
    <w:rsid w:val="006535EE"/>
    <w:rsid w:val="00664685"/>
    <w:rsid w:val="006D5AEA"/>
    <w:rsid w:val="006E3F6F"/>
    <w:rsid w:val="0076625D"/>
    <w:rsid w:val="00792FE4"/>
    <w:rsid w:val="008271CF"/>
    <w:rsid w:val="00893D26"/>
    <w:rsid w:val="008F53DE"/>
    <w:rsid w:val="00901F79"/>
    <w:rsid w:val="009361E9"/>
    <w:rsid w:val="00950CF6"/>
    <w:rsid w:val="009542F4"/>
    <w:rsid w:val="00996A3E"/>
    <w:rsid w:val="009B599D"/>
    <w:rsid w:val="009D04D0"/>
    <w:rsid w:val="00A550A6"/>
    <w:rsid w:val="00A93749"/>
    <w:rsid w:val="00AE7CFE"/>
    <w:rsid w:val="00AF4741"/>
    <w:rsid w:val="00AF5DC9"/>
    <w:rsid w:val="00B67BEF"/>
    <w:rsid w:val="00B87F0E"/>
    <w:rsid w:val="00BA0E88"/>
    <w:rsid w:val="00BB1566"/>
    <w:rsid w:val="00C00006"/>
    <w:rsid w:val="00C106EF"/>
    <w:rsid w:val="00C6162D"/>
    <w:rsid w:val="00C6324C"/>
    <w:rsid w:val="00C72CD5"/>
    <w:rsid w:val="00C73B0A"/>
    <w:rsid w:val="00C807C6"/>
    <w:rsid w:val="00CE6704"/>
    <w:rsid w:val="00CF21D9"/>
    <w:rsid w:val="00D25B87"/>
    <w:rsid w:val="00D60116"/>
    <w:rsid w:val="00D840B1"/>
    <w:rsid w:val="00D91805"/>
    <w:rsid w:val="00DA6AB0"/>
    <w:rsid w:val="00DC0D93"/>
    <w:rsid w:val="00E15E2D"/>
    <w:rsid w:val="00E54B10"/>
    <w:rsid w:val="00E653E6"/>
    <w:rsid w:val="00EA6DA2"/>
    <w:rsid w:val="00F45894"/>
    <w:rsid w:val="00FE0867"/>
    <w:rsid w:val="00FF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84B58"/>
  <w15:chartTrackingRefBased/>
  <w15:docId w15:val="{3C997692-7718-4786-BC46-6DB2D1A5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9B599D"/>
    <w:pPr>
      <w:tabs>
        <w:tab w:val="center" w:pos="4680"/>
        <w:tab w:val="right" w:pos="9360"/>
      </w:tabs>
    </w:pPr>
  </w:style>
  <w:style w:type="character" w:customStyle="1" w:styleId="HeaderChar">
    <w:name w:val="Header Char"/>
    <w:basedOn w:val="DefaultParagraphFont"/>
    <w:link w:val="Header"/>
    <w:rsid w:val="009B599D"/>
    <w:rPr>
      <w:rFonts w:ascii="Times" w:hAnsi="Times"/>
      <w:sz w:val="24"/>
    </w:rPr>
  </w:style>
  <w:style w:type="paragraph" w:styleId="BalloonText">
    <w:name w:val="Balloon Text"/>
    <w:basedOn w:val="Normal"/>
    <w:link w:val="BalloonTextChar"/>
    <w:rsid w:val="000A527F"/>
    <w:rPr>
      <w:rFonts w:ascii="Segoe UI" w:hAnsi="Segoe UI" w:cs="Segoe UI"/>
      <w:sz w:val="18"/>
      <w:szCs w:val="18"/>
    </w:rPr>
  </w:style>
  <w:style w:type="character" w:customStyle="1" w:styleId="BalloonTextChar">
    <w:name w:val="Balloon Text Char"/>
    <w:basedOn w:val="DefaultParagraphFont"/>
    <w:link w:val="BalloonText"/>
    <w:rsid w:val="000A5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7684aa-7263-461c-b860-24cccacfbc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3D76302F9C54AB8EDC5DA5F36FBC6" ma:contentTypeVersion="18" ma:contentTypeDescription="Create a new document." ma:contentTypeScope="" ma:versionID="15a0dfeec727905f93ca0b8e5d4fb299">
  <xsd:schema xmlns:xsd="http://www.w3.org/2001/XMLSchema" xmlns:xs="http://www.w3.org/2001/XMLSchema" xmlns:p="http://schemas.microsoft.com/office/2006/metadata/properties" xmlns:ns3="198a36dc-6d74-4ce6-948c-aadc8da734b5" xmlns:ns4="2a7684aa-7263-461c-b860-24cccacfbc36" targetNamespace="http://schemas.microsoft.com/office/2006/metadata/properties" ma:root="true" ma:fieldsID="65ded9ec0636781800f85c9ad9735041" ns3:_="" ns4:_="">
    <xsd:import namespace="198a36dc-6d74-4ce6-948c-aadc8da734b5"/>
    <xsd:import namespace="2a7684aa-7263-461c-b860-24cccacfbc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Details" minOccurs="0"/>
                <xsd:element ref="ns3:SharingHintHash"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a36dc-6d74-4ce6-948c-aadc8da734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684aa-7263-461c-b860-24cccacfbc3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4546-5333-4AE0-A72D-8772A56AA91C}">
  <ds:schemaRefs>
    <ds:schemaRef ds:uri="http://schemas.microsoft.com/sharepoint/v3/contenttype/forms"/>
  </ds:schemaRefs>
</ds:datastoreItem>
</file>

<file path=customXml/itemProps2.xml><?xml version="1.0" encoding="utf-8"?>
<ds:datastoreItem xmlns:ds="http://schemas.openxmlformats.org/officeDocument/2006/customXml" ds:itemID="{E6B580E9-65E2-460A-9835-6BFF19D6B9BE}">
  <ds:schemaRefs>
    <ds:schemaRef ds:uri="http://schemas.microsoft.com/office/2006/documentManagement/types"/>
    <ds:schemaRef ds:uri="http://purl.org/dc/terms/"/>
    <ds:schemaRef ds:uri="2a7684aa-7263-461c-b860-24cccacfbc36"/>
    <ds:schemaRef ds:uri="198a36dc-6d74-4ce6-948c-aadc8da734b5"/>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998100-0815-404E-B49A-CBD6F9A9F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a36dc-6d74-4ce6-948c-aadc8da734b5"/>
    <ds:schemaRef ds:uri="2a7684aa-7263-461c-b860-24cccacf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F5131-8F94-461A-A09F-C8A4BE6E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Results of the National Mythology Exam</vt:lpstr>
    </vt:vector>
  </TitlesOfParts>
  <Company>SummitCDS</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of the National Mythology Exam</dc:title>
  <dc:subject/>
  <dc:creator>Summit</dc:creator>
  <cp:keywords/>
  <dc:description/>
  <cp:lastModifiedBy>Larry Dean</cp:lastModifiedBy>
  <cp:revision>3</cp:revision>
  <cp:lastPrinted>2023-05-09T12:51:00Z</cp:lastPrinted>
  <dcterms:created xsi:type="dcterms:W3CDTF">2025-05-03T13:37:00Z</dcterms:created>
  <dcterms:modified xsi:type="dcterms:W3CDTF">2025-05-03T13:39:00Z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0x0101007483D76302F9C54AB8EDC5DA5F36FBC6</vt:lpwstr>
  </property>
</Properties>
</file>